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83" w:rsidRDefault="00320D63">
      <w:pPr>
        <w:pStyle w:val="Title"/>
        <w:outlineLvl w:val="0"/>
        <w:rPr>
          <w:sz w:val="20"/>
          <w:szCs w:val="20"/>
        </w:rPr>
      </w:pPr>
      <w:r>
        <w:rPr>
          <w:sz w:val="20"/>
          <w:szCs w:val="20"/>
        </w:rPr>
        <w:t>NOOS annual report 2018</w:t>
      </w:r>
    </w:p>
    <w:p w:rsidR="00542983" w:rsidRDefault="00542983">
      <w:pPr>
        <w:jc w:val="center"/>
        <w:rPr>
          <w:b/>
          <w:sz w:val="20"/>
          <w:szCs w:val="20"/>
          <w:lang w:val="en-GB"/>
        </w:rPr>
      </w:pPr>
    </w:p>
    <w:p w:rsidR="00542983" w:rsidRDefault="00320D63">
      <w:pPr>
        <w:jc w:val="center"/>
        <w:outlineLvl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Member report - </w:t>
      </w:r>
      <w:r w:rsidR="0008523C">
        <w:rPr>
          <w:b/>
          <w:sz w:val="20"/>
          <w:szCs w:val="20"/>
          <w:lang w:val="en-GB"/>
        </w:rPr>
        <w:t>IMI</w:t>
      </w:r>
    </w:p>
    <w:p w:rsidR="00542983" w:rsidRDefault="00320D63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Novem</w:t>
      </w:r>
      <w:r w:rsidR="00DE1634">
        <w:rPr>
          <w:sz w:val="20"/>
          <w:szCs w:val="20"/>
          <w:lang w:val="en-GB"/>
        </w:rPr>
        <w:t>ber</w:t>
      </w:r>
      <w:r>
        <w:rPr>
          <w:sz w:val="20"/>
          <w:szCs w:val="20"/>
          <w:lang w:val="en-GB"/>
        </w:rPr>
        <w:t xml:space="preserve"> 2018</w:t>
      </w:r>
    </w:p>
    <w:tbl>
      <w:tblPr>
        <w:tblW w:w="9691" w:type="dxa"/>
        <w:tblInd w:w="-123" w:type="dxa"/>
        <w:tblCellMar>
          <w:left w:w="10" w:type="dxa"/>
          <w:right w:w="10" w:type="dxa"/>
        </w:tblCellMar>
        <w:tblLook w:val="0000"/>
      </w:tblPr>
      <w:tblGrid>
        <w:gridCol w:w="1788"/>
        <w:gridCol w:w="7903"/>
      </w:tblGrid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08523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Ireland</w:t>
            </w: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08523C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Marine Institute</w:t>
            </w: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Observations</w:t>
            </w:r>
          </w:p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Status and new initiatives 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  <w:r>
              <w:rPr>
                <w:sz w:val="20"/>
                <w:szCs w:val="20"/>
                <w:lang w:val="en-GB"/>
              </w:rPr>
              <w:tab/>
            </w:r>
          </w:p>
          <w:p w:rsidR="00542983" w:rsidRDefault="00320D63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Operational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08523C" w:rsidRDefault="0008523C" w:rsidP="0008523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Weather buoy network consisting of 5 platforms (4 on shelf around Irish coast and 1 deep sea west of Porcupine Bank). Real time measurements of air pressure, air temperature, wind, sea temperature, wave height and period (the 4 coastal platforms measure wave spectra)</w:t>
            </w:r>
          </w:p>
          <w:p w:rsidR="003E778C" w:rsidRDefault="003E778C" w:rsidP="003E77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4 spectral wave buoys located on west coast of Ireland. Real time wave spectral and statistics data</w:t>
            </w:r>
          </w:p>
          <w:p w:rsidR="003E778C" w:rsidRDefault="00757E85" w:rsidP="003E77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 xml:space="preserve">17 </w:t>
            </w:r>
            <w:r w:rsidR="003E778C">
              <w:t>operational tide gauges around Irish coast providing water level data in real time.</w:t>
            </w:r>
            <w:r>
              <w:t xml:space="preserve"> </w:t>
            </w:r>
          </w:p>
          <w:p w:rsidR="003E778C" w:rsidRDefault="003E778C" w:rsidP="003E77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 xml:space="preserve">10 </w:t>
            </w:r>
            <w:r w:rsidR="001A32D5">
              <w:t xml:space="preserve">Argo floats </w:t>
            </w:r>
            <w:r>
              <w:t>currently operational</w:t>
            </w:r>
          </w:p>
          <w:p w:rsidR="005C2ED8" w:rsidRDefault="005C2ED8" w:rsidP="003E77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 xml:space="preserve">Underwater Observatory in Galway Bay with operational instruments (CTD/DO, </w:t>
            </w:r>
            <w:proofErr w:type="spellStart"/>
            <w:r>
              <w:t>Fluorometer</w:t>
            </w:r>
            <w:proofErr w:type="spellEnd"/>
            <w:r>
              <w:t>, ADCP, High Definition Camera, Hydroph</w:t>
            </w:r>
            <w:r w:rsidR="00BA4C17">
              <w:t>o</w:t>
            </w:r>
            <w:r>
              <w:t>ne, Active Sonar)</w:t>
            </w:r>
          </w:p>
          <w:p w:rsidR="005C2ED8" w:rsidRDefault="005C2ED8" w:rsidP="003E778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color w:val="000000" w:themeColor="text1"/>
              </w:rPr>
            </w:pPr>
            <w:r w:rsidRPr="005C2ED8">
              <w:rPr>
                <w:color w:val="000000" w:themeColor="text1"/>
              </w:rPr>
              <w:t>Acoustic Monitoring Buoy in Galway Bay</w:t>
            </w:r>
          </w:p>
          <w:p w:rsidR="00843689" w:rsidRDefault="00843689" w:rsidP="00843689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Several monitoring cruises to collect physical, chemical and biological (esp. fisheries) data.</w:t>
            </w:r>
          </w:p>
          <w:p w:rsidR="00542983" w:rsidRDefault="00542983">
            <w:pPr>
              <w:rPr>
                <w:sz w:val="20"/>
                <w:szCs w:val="20"/>
                <w:lang w:val="en-GB"/>
              </w:rPr>
            </w:pPr>
          </w:p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Initiatives:</w:t>
            </w:r>
          </w:p>
          <w:p w:rsidR="00757E85" w:rsidRPr="007D40F2" w:rsidRDefault="00BD3D6D" w:rsidP="00757E8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sz w:val="22"/>
                <w:szCs w:val="22"/>
              </w:rPr>
            </w:pPr>
            <w:r w:rsidRPr="007D40F2">
              <w:rPr>
                <w:sz w:val="22"/>
                <w:szCs w:val="22"/>
              </w:rPr>
              <w:t>2018 has seen the procurement of Ireland’s first biogeochemical profiling ARGO float</w:t>
            </w:r>
          </w:p>
          <w:p w:rsidR="005C2ED8" w:rsidRPr="007D40F2" w:rsidRDefault="005C2ED8" w:rsidP="00BD3D6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7D40F2">
              <w:rPr>
                <w:color w:val="000000" w:themeColor="text1"/>
                <w:sz w:val="22"/>
                <w:szCs w:val="22"/>
                <w:lang w:eastAsia="en-US"/>
              </w:rPr>
              <w:t>Deployment of 12 Multi node underwater Acoustic array in Galway Bay test Site in 2019</w:t>
            </w:r>
          </w:p>
          <w:p w:rsidR="001A32D5" w:rsidRPr="007D40F2" w:rsidRDefault="001A32D5" w:rsidP="00BD3D6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7D40F2">
              <w:rPr>
                <w:sz w:val="22"/>
                <w:szCs w:val="22"/>
              </w:rPr>
              <w:t>5 new tide gauges came on stream in 2017/2018. Rosslare (southeast Ireland) is imminent.</w:t>
            </w:r>
          </w:p>
          <w:p w:rsidR="001A32D5" w:rsidRPr="007D40F2" w:rsidRDefault="001A32D5" w:rsidP="00BD3D6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7D40F2">
              <w:rPr>
                <w:sz w:val="22"/>
                <w:szCs w:val="22"/>
              </w:rPr>
              <w:t>3 Argo floats deployed in 2018</w:t>
            </w:r>
          </w:p>
          <w:p w:rsidR="00E65829" w:rsidRPr="007D40F2" w:rsidRDefault="00E65829" w:rsidP="00E6582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 w:rsidRPr="007D40F2">
              <w:rPr>
                <w:sz w:val="22"/>
                <w:szCs w:val="22"/>
              </w:rPr>
              <w:t>Deep mooring (climate monitoring) deployed in Rockall Trough at loc</w:t>
            </w:r>
            <w:r w:rsidR="00BA4C17">
              <w:rPr>
                <w:sz w:val="22"/>
                <w:szCs w:val="22"/>
              </w:rPr>
              <w:t>a</w:t>
            </w:r>
            <w:r w:rsidRPr="007D40F2">
              <w:rPr>
                <w:sz w:val="22"/>
                <w:szCs w:val="22"/>
              </w:rPr>
              <w:t>tion 15.5W, 53N in October. Includes Seabird CTD string and 2 Longranger ADCPs (500 and 1000m)</w:t>
            </w:r>
          </w:p>
          <w:p w:rsidR="00542983" w:rsidRDefault="00542983">
            <w:pPr>
              <w:rPr>
                <w:sz w:val="20"/>
                <w:szCs w:val="20"/>
                <w:lang w:val="en-GB"/>
              </w:rPr>
            </w:pPr>
          </w:p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</w:p>
          <w:p w:rsidR="00C1128B" w:rsidRPr="00C1128B" w:rsidRDefault="00C1128B" w:rsidP="00C1128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GLOSS tide gauge infrastructure at Malin Head being upgraded to make it fit for purpose (operated by the Office of Public Works)</w:t>
            </w:r>
          </w:p>
          <w:p w:rsidR="00542983" w:rsidRDefault="00BD3D6D" w:rsidP="00BD3D6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GLOSS tide gauge site being assessed in southwest Ireland (Union Hall)</w:t>
            </w:r>
            <w:r w:rsidR="00320D63">
              <w:rPr>
                <w:sz w:val="22"/>
                <w:szCs w:val="22"/>
              </w:rPr>
              <w:t xml:space="preserve"> and east Ireland (Howth)</w:t>
            </w:r>
          </w:p>
          <w:p w:rsidR="001A32D5" w:rsidRPr="001A32D5" w:rsidRDefault="001A32D5" w:rsidP="001A32D5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76" w:lineRule="auto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Ocean climate cruise (Rockall) to be moved from Jan/Feb to June in 2019 due to continual weather disruption of winter cruise</w:t>
            </w:r>
          </w:p>
          <w:p w:rsidR="00542983" w:rsidRDefault="00542983">
            <w:pPr>
              <w:rPr>
                <w:sz w:val="20"/>
                <w:szCs w:val="20"/>
                <w:lang w:val="en-GB"/>
              </w:rPr>
            </w:pP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Modelling</w:t>
            </w:r>
          </w:p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</w:p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operational:</w:t>
            </w:r>
          </w:p>
          <w:p w:rsidR="00826B5F" w:rsidRDefault="00826B5F" w:rsidP="00826B5F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proofErr w:type="spellStart"/>
            <w:r>
              <w:t>Baroclinic</w:t>
            </w:r>
            <w:proofErr w:type="spellEnd"/>
            <w:r>
              <w:t xml:space="preserve"> (ROMS 3.7) model of northeast Atlantic (1-2 km resolution) with 2 nested models (~200 metres resolution) for west and southwest Ireland. Daily 3-day forecasts</w:t>
            </w:r>
          </w:p>
          <w:p w:rsidR="00826B5F" w:rsidRDefault="00826B5F" w:rsidP="00826B5F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Wave model (SWAN) of IBI region waters (0.025 degree resolution). Daily 6-day forecasts</w:t>
            </w:r>
          </w:p>
          <w:p w:rsidR="00542983" w:rsidRDefault="00542983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:rsidR="00542983" w:rsidRDefault="00320D63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:rsidR="007F0C32" w:rsidRDefault="007F0C32" w:rsidP="007F0C32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A number of high resolution models (50-100 m) </w:t>
            </w:r>
            <w:r w:rsidR="00C61927">
              <w:t xml:space="preserve">for the western seaboard of Ireland </w:t>
            </w:r>
            <w:r>
              <w:t xml:space="preserve">developed </w:t>
            </w:r>
            <w:r w:rsidR="002F0B05">
              <w:t xml:space="preserve">in 2017/2018 to </w:t>
            </w:r>
            <w:r>
              <w:t>support H2020/</w:t>
            </w:r>
            <w:proofErr w:type="spellStart"/>
            <w:r>
              <w:t>Interreg</w:t>
            </w:r>
            <w:proofErr w:type="spellEnd"/>
            <w:r>
              <w:t xml:space="preserve"> projec</w:t>
            </w:r>
            <w:r w:rsidR="002F0B05">
              <w:t>t</w:t>
            </w:r>
            <w:r>
              <w:t>s</w:t>
            </w:r>
          </w:p>
          <w:p w:rsidR="00542983" w:rsidRDefault="00542983">
            <w:pPr>
              <w:rPr>
                <w:sz w:val="20"/>
                <w:szCs w:val="20"/>
                <w:lang w:val="en-GB"/>
              </w:rPr>
            </w:pPr>
          </w:p>
          <w:p w:rsidR="00826B5F" w:rsidRDefault="00826B5F">
            <w:pPr>
              <w:rPr>
                <w:sz w:val="20"/>
                <w:szCs w:val="20"/>
                <w:lang w:val="en-GB"/>
              </w:rPr>
            </w:pPr>
          </w:p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</w:p>
          <w:p w:rsidR="00826B5F" w:rsidRDefault="00826B5F" w:rsidP="00826B5F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40549">
              <w:rPr>
                <w:rFonts w:asciiTheme="minorHAnsi" w:hAnsiTheme="minorHAnsi" w:cstheme="minorHAnsi"/>
                <w:sz w:val="22"/>
                <w:szCs w:val="22"/>
              </w:rPr>
              <w:t>Inclusion of wetting and drying and operational riverine input into our</w:t>
            </w:r>
            <w:r w:rsidR="00C61927">
              <w:rPr>
                <w:rFonts w:asciiTheme="minorHAnsi" w:hAnsiTheme="minorHAnsi" w:cstheme="minorHAnsi"/>
                <w:sz w:val="22"/>
                <w:szCs w:val="22"/>
              </w:rPr>
              <w:t xml:space="preserve"> operational</w:t>
            </w:r>
            <w:r w:rsidRPr="00740549">
              <w:rPr>
                <w:rFonts w:asciiTheme="minorHAnsi" w:hAnsiTheme="minorHAnsi" w:cstheme="minorHAnsi"/>
                <w:sz w:val="22"/>
                <w:szCs w:val="22"/>
              </w:rPr>
              <w:t xml:space="preserve"> 200m Galway Bay model</w:t>
            </w:r>
            <w:r w:rsidR="003E3347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="00BA4C17">
              <w:rPr>
                <w:rFonts w:asciiTheme="minorHAnsi" w:hAnsiTheme="minorHAnsi" w:cstheme="minorHAnsi"/>
                <w:sz w:val="22"/>
                <w:szCs w:val="22"/>
              </w:rPr>
              <w:t xml:space="preserve"> boundary forcing directly from CMEMS IBI</w:t>
            </w:r>
          </w:p>
          <w:p w:rsidR="00BA4C17" w:rsidRPr="00740549" w:rsidRDefault="00BA4C17" w:rsidP="00826B5F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SW Ireland 1 km resolution model for climate services for aquaculture (HABs); 20 year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hindcast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+ future climate scenarios</w:t>
            </w:r>
            <w:r w:rsidR="003E3347">
              <w:rPr>
                <w:rFonts w:asciiTheme="minorHAnsi" w:hAnsiTheme="minorHAnsi" w:cstheme="minorHAnsi"/>
                <w:sz w:val="22"/>
                <w:szCs w:val="22"/>
              </w:rPr>
              <w:t xml:space="preserve"> (using high resolution (2km) atmospheric forcing (MERA reanalysis) for </w:t>
            </w:r>
            <w:proofErr w:type="spellStart"/>
            <w:r w:rsidR="003E3347">
              <w:rPr>
                <w:rFonts w:asciiTheme="minorHAnsi" w:hAnsiTheme="minorHAnsi" w:cstheme="minorHAnsi"/>
                <w:sz w:val="22"/>
                <w:szCs w:val="22"/>
              </w:rPr>
              <w:t>hindcast</w:t>
            </w:r>
            <w:proofErr w:type="spellEnd"/>
            <w:r w:rsidR="003E334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42983" w:rsidRDefault="00542983">
            <w:pPr>
              <w:rPr>
                <w:sz w:val="20"/>
                <w:szCs w:val="20"/>
                <w:lang w:val="en-GB"/>
              </w:rPr>
            </w:pP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Dissemination</w:t>
            </w:r>
          </w:p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</w:p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Operational:</w:t>
            </w:r>
          </w:p>
          <w:p w:rsidR="004300B1" w:rsidRDefault="004300B1" w:rsidP="004300B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Data Catalogue (data.marine.ie)</w:t>
            </w:r>
          </w:p>
          <w:p w:rsidR="004300B1" w:rsidRDefault="004300B1" w:rsidP="004300B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Dissemination of observed and modelled data via ERDDAP (erddap.marine.ie) and on request</w:t>
            </w:r>
          </w:p>
          <w:p w:rsidR="0067060D" w:rsidRDefault="0067060D" w:rsidP="004300B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Data contributions to ICES (CTD), </w:t>
            </w:r>
            <w:proofErr w:type="spellStart"/>
            <w:r>
              <w:t>SeaDataNET</w:t>
            </w:r>
            <w:proofErr w:type="spellEnd"/>
            <w:r>
              <w:t>, EMODNET</w:t>
            </w:r>
            <w:r w:rsidR="001848B4">
              <w:t>, CMEMS</w:t>
            </w:r>
          </w:p>
          <w:p w:rsidR="009B059D" w:rsidRDefault="009B059D" w:rsidP="004300B1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Modelling products (e.g. wave forecast time series, </w:t>
            </w:r>
            <w:proofErr w:type="spellStart"/>
            <w:r>
              <w:t>Lagrangian</w:t>
            </w:r>
            <w:proofErr w:type="spellEnd"/>
            <w:r>
              <w:t xml:space="preserve"> particle tracks for HABS bulletin, boundary data for external partner</w:t>
            </w:r>
            <w:r w:rsidR="00BA4C17">
              <w:t xml:space="preserve">, web app “ADRIFT” for search and rescue (available on </w:t>
            </w:r>
            <w:proofErr w:type="spellStart"/>
            <w:r w:rsidR="00BA4C17">
              <w:t>github</w:t>
            </w:r>
            <w:proofErr w:type="spellEnd"/>
            <w:r w:rsidR="00BA4C17">
              <w:t>)</w:t>
            </w:r>
            <w:r>
              <w:t>)</w:t>
            </w:r>
          </w:p>
          <w:p w:rsidR="00651A55" w:rsidRDefault="00651A55">
            <w:pPr>
              <w:ind w:left="360" w:hanging="360"/>
              <w:rPr>
                <w:sz w:val="20"/>
                <w:szCs w:val="20"/>
                <w:lang w:val="en-GB"/>
              </w:rPr>
            </w:pPr>
          </w:p>
          <w:p w:rsidR="00542983" w:rsidRDefault="00320D63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Initiatives:</w:t>
            </w:r>
          </w:p>
          <w:p w:rsidR="00DA793D" w:rsidRDefault="00DA793D" w:rsidP="00DA793D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Expansion and improved usability of data catalogue using Drupal</w:t>
            </w:r>
            <w:r w:rsidR="0069739B">
              <w:t xml:space="preserve"> software</w:t>
            </w:r>
          </w:p>
          <w:p w:rsidR="00613A58" w:rsidRDefault="005460BB" w:rsidP="00DA793D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Begun the process of adopting an IODE Quality Management Framework to improve our data management processes and procedures </w:t>
            </w:r>
          </w:p>
          <w:p w:rsidR="00DA793D" w:rsidRDefault="00DA793D">
            <w:pPr>
              <w:rPr>
                <w:b/>
                <w:i/>
                <w:sz w:val="20"/>
                <w:szCs w:val="20"/>
                <w:lang w:val="en-GB"/>
              </w:rPr>
            </w:pPr>
          </w:p>
          <w:p w:rsidR="004300B1" w:rsidRPr="00DA793D" w:rsidRDefault="00320D63" w:rsidP="00DA793D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Under development:</w:t>
            </w:r>
          </w:p>
          <w:p w:rsidR="00542983" w:rsidRPr="00DA793D" w:rsidRDefault="00DA793D" w:rsidP="00DA793D">
            <w:pPr>
              <w:pStyle w:val="ListParagraph"/>
              <w:numPr>
                <w:ilvl w:val="0"/>
                <w:numId w:val="17"/>
              </w:numPr>
              <w:rPr>
                <w:lang w:val="en-GB"/>
              </w:rPr>
            </w:pPr>
            <w:r w:rsidRPr="00AE0AF9">
              <w:rPr>
                <w:lang w:val="en-GB"/>
              </w:rPr>
              <w:t>Development of tidal atlas for Irish waters</w:t>
            </w:r>
            <w:r>
              <w:rPr>
                <w:lang w:val="en-GB"/>
              </w:rPr>
              <w:t xml:space="preserve"> using constituents derived from operational </w:t>
            </w:r>
            <w:r>
              <w:t>northeast Atlantic model</w:t>
            </w: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Relevant national projects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874E8" w:rsidRDefault="001874E8" w:rsidP="001874E8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40549">
              <w:rPr>
                <w:color w:val="000000" w:themeColor="text1"/>
              </w:rPr>
              <w:t>Restoration of native oyster in Galway Bay (</w:t>
            </w:r>
            <w:r w:rsidR="00BA4C17">
              <w:rPr>
                <w:color w:val="000000" w:themeColor="text1"/>
              </w:rPr>
              <w:t>EMFF</w:t>
            </w:r>
            <w:r w:rsidRPr="00740549">
              <w:rPr>
                <w:color w:val="000000" w:themeColor="text1"/>
              </w:rPr>
              <w:t>-funded project)</w:t>
            </w:r>
          </w:p>
          <w:p w:rsidR="009D207E" w:rsidRPr="009D207E" w:rsidRDefault="009D207E" w:rsidP="009D207E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rFonts w:eastAsia="Basic Roman" w:cstheme="minorHAnsi"/>
                <w:kern w:val="1"/>
                <w:lang w:val="en-GB" w:eastAsia="zh-CN"/>
              </w:rPr>
            </w:pPr>
            <w:r w:rsidRPr="009D207E">
              <w:rPr>
                <w:rFonts w:eastAsia="Basic Roman" w:cstheme="minorHAnsi"/>
                <w:kern w:val="1"/>
                <w:lang w:val="en-GB" w:eastAsia="zh-CN"/>
              </w:rPr>
              <w:t xml:space="preserve">Imminent announcement of </w:t>
            </w:r>
            <w:r w:rsidRPr="009D207E">
              <w:rPr>
                <w:rFonts w:cstheme="minorHAnsi"/>
              </w:rPr>
              <w:t>€2 million MI funded research programme for ‘Oceans in a Changing Climate’ incorporating improved observations, oceanographic and climate research.</w:t>
            </w: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Relevant International projects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4C17" w:rsidRPr="00DF2C81" w:rsidRDefault="00BA4C17" w:rsidP="00BA4C17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740549">
              <w:rPr>
                <w:color w:val="000000" w:themeColor="text1"/>
                <w:lang w:val="en-US"/>
              </w:rPr>
              <w:t>CO-CLIME (</w:t>
            </w:r>
            <w:r w:rsidRPr="00C87792">
              <w:rPr>
                <w:rFonts w:cstheme="minorHAnsi"/>
              </w:rPr>
              <w:t>EPA funded under Joint Programming Initiative)</w:t>
            </w:r>
          </w:p>
          <w:p w:rsidR="00BA4C17" w:rsidRPr="00DF2C81" w:rsidRDefault="00BA4C17" w:rsidP="00BA4C17">
            <w:pPr>
              <w:pStyle w:val="ListParagraph"/>
              <w:rPr>
                <w:i/>
                <w:color w:val="000000" w:themeColor="text1"/>
              </w:rPr>
            </w:pPr>
            <w:r w:rsidRPr="00DF2C81">
              <w:rPr>
                <w:i/>
                <w:color w:val="000000" w:themeColor="text1"/>
                <w:lang w:val="en-US"/>
              </w:rPr>
              <w:t>(</w:t>
            </w:r>
            <w:r w:rsidRPr="00DF2C81">
              <w:rPr>
                <w:i/>
              </w:rPr>
              <w:t xml:space="preserve">Co-development </w:t>
            </w:r>
            <w:r>
              <w:rPr>
                <w:i/>
              </w:rPr>
              <w:t xml:space="preserve">(11 partners) </w:t>
            </w:r>
            <w:r w:rsidRPr="00DF2C81">
              <w:rPr>
                <w:i/>
              </w:rPr>
              <w:t>of Climate services for adaptation to changing Marine Ecosystems)</w:t>
            </w:r>
          </w:p>
          <w:p w:rsidR="001874E8" w:rsidRPr="0078308F" w:rsidRDefault="001874E8" w:rsidP="001874E8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proofErr w:type="spellStart"/>
            <w:r w:rsidRPr="00740549">
              <w:rPr>
                <w:color w:val="000000" w:themeColor="text1"/>
              </w:rPr>
              <w:t>AtlantOS</w:t>
            </w:r>
            <w:proofErr w:type="spellEnd"/>
            <w:r w:rsidRPr="00740549">
              <w:rPr>
                <w:color w:val="000000" w:themeColor="text1"/>
              </w:rPr>
              <w:t xml:space="preserve"> (H2020)</w:t>
            </w:r>
          </w:p>
          <w:p w:rsidR="0078308F" w:rsidRPr="0078308F" w:rsidRDefault="0078308F" w:rsidP="0078308F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78308F">
              <w:rPr>
                <w:i/>
                <w:color w:val="000000" w:themeColor="text1"/>
              </w:rPr>
              <w:t>(</w:t>
            </w:r>
            <w:r w:rsidRPr="0078308F">
              <w:rPr>
                <w:i/>
              </w:rPr>
              <w:t>Optimising and Enhancing the Integrated Atlantic Ocean Observing Systems)</w:t>
            </w:r>
          </w:p>
          <w:p w:rsidR="00542983" w:rsidRPr="0078308F" w:rsidRDefault="0067060D" w:rsidP="0067060D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proofErr w:type="spellStart"/>
            <w:r w:rsidRPr="00740549">
              <w:rPr>
                <w:color w:val="000000" w:themeColor="text1"/>
              </w:rPr>
              <w:t>Jerico</w:t>
            </w:r>
            <w:proofErr w:type="spellEnd"/>
            <w:r w:rsidRPr="00740549">
              <w:rPr>
                <w:color w:val="000000" w:themeColor="text1"/>
              </w:rPr>
              <w:t xml:space="preserve"> Next (H2020) </w:t>
            </w:r>
          </w:p>
          <w:p w:rsidR="0078308F" w:rsidRPr="0078308F" w:rsidRDefault="0078308F" w:rsidP="0078308F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78308F">
              <w:rPr>
                <w:i/>
                <w:color w:val="000000" w:themeColor="text1"/>
              </w:rPr>
              <w:t>(</w:t>
            </w:r>
            <w:r w:rsidRPr="0078308F">
              <w:rPr>
                <w:i/>
              </w:rPr>
              <w:t>strengthen and expand the network of European coastal observatories)</w:t>
            </w:r>
          </w:p>
          <w:p w:rsidR="001874E8" w:rsidRPr="0078308F" w:rsidRDefault="001874E8" w:rsidP="001874E8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r w:rsidRPr="00740549">
              <w:rPr>
                <w:color w:val="000000" w:themeColor="text1"/>
              </w:rPr>
              <w:t>TAPAS (H2020)</w:t>
            </w:r>
          </w:p>
          <w:p w:rsidR="0078308F" w:rsidRPr="0078308F" w:rsidRDefault="0078308F" w:rsidP="0078308F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78308F">
              <w:rPr>
                <w:i/>
                <w:color w:val="000000" w:themeColor="text1"/>
              </w:rPr>
              <w:t>(</w:t>
            </w:r>
            <w:r w:rsidRPr="0078308F">
              <w:rPr>
                <w:i/>
              </w:rPr>
              <w:t>Tools for Assessment and Planning of Aquaculture Sustainability)</w:t>
            </w:r>
          </w:p>
          <w:p w:rsidR="001874E8" w:rsidRPr="00DF2C81" w:rsidRDefault="001874E8" w:rsidP="001874E8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proofErr w:type="spellStart"/>
            <w:r w:rsidRPr="00740549">
              <w:rPr>
                <w:color w:val="000000" w:themeColor="text1"/>
              </w:rPr>
              <w:t>CleanAtlantic</w:t>
            </w:r>
            <w:proofErr w:type="spellEnd"/>
            <w:r w:rsidRPr="00740549">
              <w:rPr>
                <w:color w:val="000000" w:themeColor="text1"/>
              </w:rPr>
              <w:t xml:space="preserve">  (</w:t>
            </w:r>
            <w:proofErr w:type="spellStart"/>
            <w:r w:rsidRPr="00740549">
              <w:rPr>
                <w:color w:val="000000" w:themeColor="text1"/>
              </w:rPr>
              <w:t>Interreg</w:t>
            </w:r>
            <w:proofErr w:type="spellEnd"/>
            <w:r w:rsidRPr="00740549">
              <w:rPr>
                <w:color w:val="000000" w:themeColor="text1"/>
              </w:rPr>
              <w:t xml:space="preserve"> AA)</w:t>
            </w:r>
            <w:bookmarkStart w:id="0" w:name="_GoBack"/>
            <w:bookmarkEnd w:id="0"/>
          </w:p>
          <w:p w:rsidR="00DF2C81" w:rsidRPr="00DF2C81" w:rsidRDefault="00DF2C81" w:rsidP="00DF2C81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DF2C81">
              <w:rPr>
                <w:i/>
                <w:color w:val="000000" w:themeColor="text1"/>
              </w:rPr>
              <w:t>(</w:t>
            </w:r>
            <w:r w:rsidRPr="00DF2C81">
              <w:rPr>
                <w:i/>
              </w:rPr>
              <w:t>protect biodiversity and ecosystem services in the Atlantic area by improving the capabilities to monitor, prevent and remove (macro) marine litter)</w:t>
            </w:r>
          </w:p>
          <w:p w:rsidR="001874E8" w:rsidRPr="00DF2C81" w:rsidRDefault="001874E8" w:rsidP="001874E8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r w:rsidRPr="00740549">
              <w:rPr>
                <w:color w:val="000000" w:themeColor="text1"/>
                <w:lang w:val="en-US"/>
              </w:rPr>
              <w:t xml:space="preserve">COMPASS </w:t>
            </w:r>
            <w:r w:rsidRPr="00740549">
              <w:rPr>
                <w:color w:val="000000" w:themeColor="text1"/>
              </w:rPr>
              <w:t>(</w:t>
            </w:r>
            <w:proofErr w:type="spellStart"/>
            <w:r w:rsidRPr="00740549">
              <w:rPr>
                <w:color w:val="000000" w:themeColor="text1"/>
              </w:rPr>
              <w:t>Interreg</w:t>
            </w:r>
            <w:proofErr w:type="spellEnd"/>
            <w:r w:rsidRPr="00740549">
              <w:rPr>
                <w:color w:val="000000" w:themeColor="text1"/>
              </w:rPr>
              <w:t xml:space="preserve"> VA)</w:t>
            </w:r>
          </w:p>
          <w:p w:rsidR="00DF2C81" w:rsidRPr="00DF2C81" w:rsidRDefault="00DF2C81" w:rsidP="00DF2C81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DF2C81">
              <w:rPr>
                <w:i/>
                <w:color w:val="000000" w:themeColor="text1"/>
              </w:rPr>
              <w:t>(</w:t>
            </w:r>
            <w:r w:rsidRPr="00DF2C81">
              <w:rPr>
                <w:i/>
              </w:rPr>
              <w:t>deliver the first fully coherent network of monitoring buoys across the regional seas of the Republic of Ireland, Northern Ireland and West Scotland)</w:t>
            </w:r>
          </w:p>
          <w:p w:rsidR="001874E8" w:rsidRPr="00DF2C81" w:rsidRDefault="00DF2C81" w:rsidP="001874E8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</w:rPr>
              <w:t>iFADO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Interreg</w:t>
            </w:r>
            <w:proofErr w:type="spellEnd"/>
            <w:r>
              <w:rPr>
                <w:color w:val="000000" w:themeColor="text1"/>
              </w:rPr>
              <w:t xml:space="preserve"> AA)</w:t>
            </w:r>
          </w:p>
          <w:p w:rsidR="00DF2C81" w:rsidRPr="00DF2C81" w:rsidRDefault="00DF2C81" w:rsidP="00DF2C81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DF2C81">
              <w:rPr>
                <w:i/>
                <w:color w:val="000000" w:themeColor="text1"/>
              </w:rPr>
              <w:t>(</w:t>
            </w:r>
            <w:r w:rsidRPr="00DF2C81">
              <w:rPr>
                <w:i/>
              </w:rPr>
              <w:t xml:space="preserve">create marine services at regional and </w:t>
            </w:r>
            <w:proofErr w:type="spellStart"/>
            <w:r w:rsidRPr="00DF2C81">
              <w:rPr>
                <w:i/>
              </w:rPr>
              <w:t>subregional</w:t>
            </w:r>
            <w:proofErr w:type="spellEnd"/>
            <w:r w:rsidRPr="00DF2C81">
              <w:rPr>
                <w:i/>
              </w:rPr>
              <w:t xml:space="preserve"> scale using the EU Atlantic Waters as </w:t>
            </w:r>
            <w:r>
              <w:rPr>
                <w:i/>
              </w:rPr>
              <w:t xml:space="preserve">a </w:t>
            </w:r>
            <w:r w:rsidRPr="00DF2C81">
              <w:rPr>
                <w:i/>
              </w:rPr>
              <w:t>case study)</w:t>
            </w:r>
          </w:p>
          <w:p w:rsidR="001874E8" w:rsidRPr="00DF2C81" w:rsidRDefault="001874E8" w:rsidP="001874E8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lang w:val="en-US"/>
              </w:rPr>
            </w:pPr>
            <w:proofErr w:type="spellStart"/>
            <w:r w:rsidRPr="00740549">
              <w:rPr>
                <w:color w:val="000000" w:themeColor="text1"/>
              </w:rPr>
              <w:t>MyCOAST</w:t>
            </w:r>
            <w:proofErr w:type="spellEnd"/>
            <w:r w:rsidRPr="00740549">
              <w:rPr>
                <w:color w:val="000000" w:themeColor="text1"/>
              </w:rPr>
              <w:t xml:space="preserve"> (</w:t>
            </w:r>
            <w:proofErr w:type="spellStart"/>
            <w:r w:rsidRPr="00740549">
              <w:rPr>
                <w:color w:val="000000" w:themeColor="text1"/>
              </w:rPr>
              <w:t>Interreg</w:t>
            </w:r>
            <w:proofErr w:type="spellEnd"/>
            <w:r w:rsidRPr="00740549">
              <w:rPr>
                <w:color w:val="000000" w:themeColor="text1"/>
              </w:rPr>
              <w:t xml:space="preserve"> AA)</w:t>
            </w:r>
          </w:p>
          <w:p w:rsidR="00DF2C81" w:rsidRPr="00DF2C81" w:rsidRDefault="00DF2C81" w:rsidP="00DF2C81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DF2C81">
              <w:rPr>
                <w:i/>
              </w:rPr>
              <w:t xml:space="preserve">(build a coordinated Atlantic Coastal Operational Observatory in the Atlantic </w:t>
            </w:r>
            <w:r w:rsidRPr="00DF2C81">
              <w:rPr>
                <w:i/>
              </w:rPr>
              <w:lastRenderedPageBreak/>
              <w:t>area)</w:t>
            </w:r>
          </w:p>
          <w:p w:rsidR="00DA5EF6" w:rsidRPr="00F13AFE" w:rsidRDefault="001874E8" w:rsidP="00C87792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40549">
              <w:rPr>
                <w:color w:val="000000" w:themeColor="text1"/>
                <w:lang w:val="en-US"/>
              </w:rPr>
              <w:t>ProAtlantic</w:t>
            </w:r>
            <w:proofErr w:type="spellEnd"/>
          </w:p>
          <w:p w:rsidR="00F13AFE" w:rsidRPr="00F83DA3" w:rsidRDefault="00F13AFE" w:rsidP="00F13AFE">
            <w:pPr>
              <w:pStyle w:val="ListParagraph"/>
              <w:tabs>
                <w:tab w:val="left" w:pos="720"/>
              </w:tabs>
              <w:rPr>
                <w:i/>
                <w:color w:val="000000" w:themeColor="text1"/>
                <w:lang w:val="en-US"/>
              </w:rPr>
            </w:pPr>
            <w:r w:rsidRPr="00F83DA3">
              <w:rPr>
                <w:i/>
                <w:color w:val="000000" w:themeColor="text1"/>
                <w:lang w:val="en-US"/>
              </w:rPr>
              <w:t xml:space="preserve">(Delivering </w:t>
            </w:r>
            <w:r w:rsidRPr="00F83DA3">
              <w:rPr>
                <w:i/>
              </w:rPr>
              <w:t>the EMODNET Atlantic checkpoint is a basin scale monitoring system assessment activity, based upon targeted end-user applications)</w:t>
            </w:r>
          </w:p>
        </w:tc>
      </w:tr>
      <w:tr w:rsidR="00542983" w:rsidTr="00F83DA3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320D6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Additional information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2983" w:rsidRDefault="00542983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542983" w:rsidRDefault="00542983"/>
    <w:sectPr w:rsidR="00542983" w:rsidSect="00542983">
      <w:endnotePr>
        <w:numFmt w:val="decimal"/>
      </w:endnotePr>
      <w:pgSz w:w="11906" w:h="16838"/>
      <w:pgMar w:top="1134" w:right="1134" w:bottom="1134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029"/>
    <w:multiLevelType w:val="singleLevel"/>
    <w:tmpl w:val="493A8398"/>
    <w:name w:val="WW8Num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">
    <w:nsid w:val="1E654095"/>
    <w:multiLevelType w:val="singleLevel"/>
    <w:tmpl w:val="92D2EAF6"/>
    <w:name w:val="WW8Num1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2">
    <w:nsid w:val="2B5767CD"/>
    <w:multiLevelType w:val="hybridMultilevel"/>
    <w:tmpl w:val="714E229C"/>
    <w:lvl w:ilvl="0" w:tplc="40D231B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38E7B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730D9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9A87C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5E0A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AD2FE2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66A9C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A5EACB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DCC992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2D4E5597"/>
    <w:multiLevelType w:val="singleLevel"/>
    <w:tmpl w:val="86AAD0B2"/>
    <w:name w:val="WW8Num5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4">
    <w:nsid w:val="2ED25C3E"/>
    <w:multiLevelType w:val="hybridMultilevel"/>
    <w:tmpl w:val="0AAA60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D323E"/>
    <w:multiLevelType w:val="singleLevel"/>
    <w:tmpl w:val="5A8C46DA"/>
    <w:name w:val="WW8Num7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6">
    <w:nsid w:val="35F82395"/>
    <w:multiLevelType w:val="singleLevel"/>
    <w:tmpl w:val="62920866"/>
    <w:name w:val="WW8Num8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7">
    <w:nsid w:val="39356CD0"/>
    <w:multiLevelType w:val="hybridMultilevel"/>
    <w:tmpl w:val="3278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50CBB"/>
    <w:multiLevelType w:val="hybridMultilevel"/>
    <w:tmpl w:val="551A4CB2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731D2"/>
    <w:multiLevelType w:val="singleLevel"/>
    <w:tmpl w:val="F550C990"/>
    <w:name w:val="WW8Num2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0">
    <w:nsid w:val="3DC32306"/>
    <w:multiLevelType w:val="multilevel"/>
    <w:tmpl w:val="9E22FA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220751F"/>
    <w:multiLevelType w:val="hybridMultilevel"/>
    <w:tmpl w:val="65A4CA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EA3EF9"/>
    <w:multiLevelType w:val="singleLevel"/>
    <w:tmpl w:val="25A0EBBA"/>
    <w:name w:val="WW8Num9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3">
    <w:nsid w:val="63C70CAB"/>
    <w:multiLevelType w:val="singleLevel"/>
    <w:tmpl w:val="78DAE1C8"/>
    <w:name w:val="WW8Num4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4">
    <w:nsid w:val="6ACF47FD"/>
    <w:multiLevelType w:val="singleLevel"/>
    <w:tmpl w:val="149E6C54"/>
    <w:name w:val="WW8Num6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5">
    <w:nsid w:val="70BF2A93"/>
    <w:multiLevelType w:val="hybridMultilevel"/>
    <w:tmpl w:val="25266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11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drawingGridHorizontalSpacing w:val="283"/>
  <w:drawingGridVerticalSpacing w:val="283"/>
  <w:characterSpacingControl w:val="doNotCompress"/>
  <w:endnotePr>
    <w:numFmt w:val="decimal"/>
  </w:endnotePr>
  <w:compat>
    <w:doNotUseHTMLParagraphAutoSpacing/>
  </w:compat>
  <w:rsids>
    <w:rsidRoot w:val="00542983"/>
    <w:rsid w:val="0008523C"/>
    <w:rsid w:val="000C1626"/>
    <w:rsid w:val="001848B4"/>
    <w:rsid w:val="001874E8"/>
    <w:rsid w:val="001A32D5"/>
    <w:rsid w:val="002F0B05"/>
    <w:rsid w:val="00320D63"/>
    <w:rsid w:val="003E3347"/>
    <w:rsid w:val="003E778C"/>
    <w:rsid w:val="004300B1"/>
    <w:rsid w:val="00542983"/>
    <w:rsid w:val="005460BB"/>
    <w:rsid w:val="005C2ED8"/>
    <w:rsid w:val="00613A58"/>
    <w:rsid w:val="00615F97"/>
    <w:rsid w:val="00651A55"/>
    <w:rsid w:val="0067060D"/>
    <w:rsid w:val="0069739B"/>
    <w:rsid w:val="00715C82"/>
    <w:rsid w:val="00740549"/>
    <w:rsid w:val="00757E85"/>
    <w:rsid w:val="0078308F"/>
    <w:rsid w:val="007D40F2"/>
    <w:rsid w:val="007F0C32"/>
    <w:rsid w:val="00826B5F"/>
    <w:rsid w:val="00843689"/>
    <w:rsid w:val="009B059D"/>
    <w:rsid w:val="009D207E"/>
    <w:rsid w:val="00A362A5"/>
    <w:rsid w:val="00A4079F"/>
    <w:rsid w:val="00AE0AF9"/>
    <w:rsid w:val="00B249A2"/>
    <w:rsid w:val="00B35A39"/>
    <w:rsid w:val="00BA4C17"/>
    <w:rsid w:val="00BD3D6D"/>
    <w:rsid w:val="00C1128B"/>
    <w:rsid w:val="00C5078E"/>
    <w:rsid w:val="00C61927"/>
    <w:rsid w:val="00C87792"/>
    <w:rsid w:val="00DA4A6A"/>
    <w:rsid w:val="00DA5EF6"/>
    <w:rsid w:val="00DA793D"/>
    <w:rsid w:val="00DE1634"/>
    <w:rsid w:val="00DF2C81"/>
    <w:rsid w:val="00DF535D"/>
    <w:rsid w:val="00E65829"/>
    <w:rsid w:val="00F13AFE"/>
    <w:rsid w:val="00F50A46"/>
    <w:rsid w:val="00F83DA3"/>
    <w:rsid w:val="00FF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34" w:qFormat="1"/>
  </w:latentStyles>
  <w:style w:type="paragraph" w:default="1" w:styleId="Normal">
    <w:name w:val="Normal"/>
    <w:qFormat/>
    <w:rsid w:val="00542983"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54298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rsid w:val="00542983"/>
    <w:pPr>
      <w:spacing w:after="120"/>
    </w:pPr>
  </w:style>
  <w:style w:type="paragraph" w:styleId="List">
    <w:name w:val="List"/>
    <w:basedOn w:val="BodyText"/>
    <w:qFormat/>
    <w:rsid w:val="00542983"/>
  </w:style>
  <w:style w:type="paragraph" w:styleId="Caption">
    <w:name w:val="caption"/>
    <w:basedOn w:val="Normal"/>
    <w:qFormat/>
    <w:rsid w:val="005429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42983"/>
    <w:pPr>
      <w:suppressLineNumbers/>
    </w:pPr>
  </w:style>
  <w:style w:type="paragraph" w:styleId="Title">
    <w:name w:val="Title"/>
    <w:basedOn w:val="Normal"/>
    <w:next w:val="Subtitle"/>
    <w:qFormat/>
    <w:rsid w:val="00542983"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rsid w:val="00542983"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rsid w:val="00542983"/>
    <w:pPr>
      <w:suppressLineNumbers/>
    </w:pPr>
  </w:style>
  <w:style w:type="paragraph" w:customStyle="1" w:styleId="TableHeading">
    <w:name w:val="Table Heading"/>
    <w:basedOn w:val="TableContents"/>
    <w:qFormat/>
    <w:rsid w:val="00542983"/>
    <w:pPr>
      <w:jc w:val="center"/>
    </w:pPr>
    <w:rPr>
      <w:b/>
      <w:bCs/>
    </w:rPr>
  </w:style>
  <w:style w:type="paragraph" w:styleId="DocumentMap">
    <w:name w:val="Document Map"/>
    <w:basedOn w:val="Normal"/>
    <w:qFormat/>
    <w:rsid w:val="00542983"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sid w:val="0054298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sid w:val="00542983"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sid w:val="00542983"/>
    <w:rPr>
      <w:b/>
      <w:bCs/>
    </w:rPr>
  </w:style>
  <w:style w:type="character" w:customStyle="1" w:styleId="WW8Num1z0">
    <w:name w:val="WW8Num1z0"/>
    <w:rsid w:val="00542983"/>
    <w:rPr>
      <w:rFonts w:ascii="Symbol" w:hAnsi="Symbol" w:cs="Symbol"/>
    </w:rPr>
  </w:style>
  <w:style w:type="character" w:customStyle="1" w:styleId="WW8Num2z0">
    <w:name w:val="WW8Num2z0"/>
    <w:rsid w:val="00542983"/>
    <w:rPr>
      <w:rFonts w:ascii="Symbol" w:hAnsi="Symbol" w:cs="Symbol"/>
    </w:rPr>
  </w:style>
  <w:style w:type="character" w:customStyle="1" w:styleId="WW8Num3z0">
    <w:name w:val="WW8Num3z0"/>
    <w:rsid w:val="00542983"/>
    <w:rPr>
      <w:rFonts w:ascii="Symbol" w:hAnsi="Symbol" w:cs="Symbol"/>
    </w:rPr>
  </w:style>
  <w:style w:type="character" w:customStyle="1" w:styleId="WW8Num4z0">
    <w:name w:val="WW8Num4z0"/>
    <w:rsid w:val="00542983"/>
    <w:rPr>
      <w:rFonts w:ascii="Symbol" w:hAnsi="Symbol" w:cs="Symbol"/>
    </w:rPr>
  </w:style>
  <w:style w:type="character" w:customStyle="1" w:styleId="WW8Num5z0">
    <w:name w:val="WW8Num5z0"/>
    <w:rsid w:val="00542983"/>
    <w:rPr>
      <w:rFonts w:ascii="Symbol" w:hAnsi="Symbol" w:cs="Symbol"/>
    </w:rPr>
  </w:style>
  <w:style w:type="character" w:customStyle="1" w:styleId="WW8Num6z0">
    <w:name w:val="WW8Num6z0"/>
    <w:rsid w:val="00542983"/>
    <w:rPr>
      <w:rFonts w:ascii="Symbol" w:hAnsi="Symbol" w:cs="Symbol"/>
    </w:rPr>
  </w:style>
  <w:style w:type="character" w:customStyle="1" w:styleId="WW8Num7z0">
    <w:name w:val="WW8Num7z0"/>
    <w:rsid w:val="00542983"/>
    <w:rPr>
      <w:rFonts w:ascii="Symbol" w:hAnsi="Symbol" w:cs="Symbol"/>
    </w:rPr>
  </w:style>
  <w:style w:type="character" w:customStyle="1" w:styleId="WW8Num8z0">
    <w:name w:val="WW8Num8z0"/>
    <w:rsid w:val="00542983"/>
    <w:rPr>
      <w:rFonts w:ascii="Symbol" w:hAnsi="Symbol" w:cs="Symbol"/>
    </w:rPr>
  </w:style>
  <w:style w:type="character" w:customStyle="1" w:styleId="WW8Num9z0">
    <w:name w:val="WW8Num9z0"/>
    <w:rsid w:val="00542983"/>
    <w:rPr>
      <w:rFonts w:ascii="Symbol" w:hAnsi="Symbol" w:cs="Symbol"/>
    </w:rPr>
  </w:style>
  <w:style w:type="character" w:customStyle="1" w:styleId="WW8Num9z1">
    <w:name w:val="WW8Num9z1"/>
    <w:rsid w:val="00542983"/>
    <w:rPr>
      <w:rFonts w:ascii="Courier New" w:hAnsi="Courier New" w:cs="Courier New"/>
    </w:rPr>
  </w:style>
  <w:style w:type="character" w:customStyle="1" w:styleId="WW8Num9z2">
    <w:name w:val="WW8Num9z2"/>
    <w:rsid w:val="00542983"/>
    <w:rPr>
      <w:rFonts w:ascii="Wingdings" w:hAnsi="Wingdings" w:cs="Wingdings"/>
    </w:rPr>
  </w:style>
  <w:style w:type="character" w:customStyle="1" w:styleId="WW8Num10z0">
    <w:name w:val="WW8Num10z0"/>
    <w:rsid w:val="00542983"/>
    <w:rPr>
      <w:rFonts w:ascii="Symbol" w:hAnsi="Symbol" w:cs="Symbol"/>
    </w:rPr>
  </w:style>
  <w:style w:type="character" w:customStyle="1" w:styleId="WW8Num10z1">
    <w:name w:val="WW8Num10z1"/>
    <w:rsid w:val="00542983"/>
    <w:rPr>
      <w:rFonts w:ascii="Courier New" w:hAnsi="Courier New" w:cs="Courier New"/>
    </w:rPr>
  </w:style>
  <w:style w:type="character" w:customStyle="1" w:styleId="WW8Num10z2">
    <w:name w:val="WW8Num10z2"/>
    <w:rsid w:val="00542983"/>
    <w:rPr>
      <w:rFonts w:ascii="Wingdings" w:hAnsi="Wingdings" w:cs="Wingdings"/>
    </w:rPr>
  </w:style>
  <w:style w:type="character" w:customStyle="1" w:styleId="WW8Num11z0">
    <w:name w:val="WW8Num11z0"/>
    <w:rsid w:val="00542983"/>
    <w:rPr>
      <w:rFonts w:ascii="Symbol" w:hAnsi="Symbol" w:cs="Symbol"/>
    </w:rPr>
  </w:style>
  <w:style w:type="character" w:customStyle="1" w:styleId="WW8Num11z1">
    <w:name w:val="WW8Num11z1"/>
    <w:rsid w:val="00542983"/>
    <w:rPr>
      <w:rFonts w:ascii="Courier New" w:hAnsi="Courier New" w:cs="Courier New"/>
    </w:rPr>
  </w:style>
  <w:style w:type="character" w:customStyle="1" w:styleId="WW8Num11z2">
    <w:name w:val="WW8Num11z2"/>
    <w:rsid w:val="00542983"/>
    <w:rPr>
      <w:rFonts w:ascii="Wingdings" w:hAnsi="Wingdings" w:cs="Wingdings"/>
    </w:rPr>
  </w:style>
  <w:style w:type="character" w:customStyle="1" w:styleId="WW8Num12z0">
    <w:name w:val="WW8Num12z0"/>
    <w:rsid w:val="00542983"/>
    <w:rPr>
      <w:rFonts w:ascii="Symbol" w:hAnsi="Symbol" w:cs="Symbol"/>
    </w:rPr>
  </w:style>
  <w:style w:type="character" w:customStyle="1" w:styleId="WW8Num12z1">
    <w:name w:val="WW8Num12z1"/>
    <w:rsid w:val="00542983"/>
    <w:rPr>
      <w:rFonts w:ascii="Courier New" w:hAnsi="Courier New" w:cs="Courier New"/>
    </w:rPr>
  </w:style>
  <w:style w:type="character" w:customStyle="1" w:styleId="WW8Num12z2">
    <w:name w:val="WW8Num12z2"/>
    <w:rsid w:val="00542983"/>
    <w:rPr>
      <w:rFonts w:ascii="Wingdings" w:hAnsi="Wingdings" w:cs="Wingdings"/>
    </w:rPr>
  </w:style>
  <w:style w:type="character" w:customStyle="1" w:styleId="WW8Num13z0">
    <w:name w:val="WW8Num13z0"/>
    <w:rsid w:val="00542983"/>
    <w:rPr>
      <w:rFonts w:ascii="Symbol" w:hAnsi="Symbol" w:cs="Symbol"/>
    </w:rPr>
  </w:style>
  <w:style w:type="character" w:customStyle="1" w:styleId="WW8Num13z1">
    <w:name w:val="WW8Num13z1"/>
    <w:rsid w:val="00542983"/>
    <w:rPr>
      <w:rFonts w:ascii="Courier New" w:hAnsi="Courier New" w:cs="Courier New"/>
    </w:rPr>
  </w:style>
  <w:style w:type="character" w:customStyle="1" w:styleId="WW8Num13z2">
    <w:name w:val="WW8Num13z2"/>
    <w:rsid w:val="00542983"/>
    <w:rPr>
      <w:rFonts w:ascii="Wingdings" w:hAnsi="Wingdings" w:cs="Wingdings"/>
    </w:rPr>
  </w:style>
  <w:style w:type="character" w:customStyle="1" w:styleId="WW8Num14z0">
    <w:name w:val="WW8Num14z0"/>
    <w:rsid w:val="00542983"/>
    <w:rPr>
      <w:rFonts w:ascii="Symbol" w:hAnsi="Symbol" w:cs="Symbol"/>
    </w:rPr>
  </w:style>
  <w:style w:type="character" w:customStyle="1" w:styleId="WW8Num14z1">
    <w:name w:val="WW8Num14z1"/>
    <w:rsid w:val="00542983"/>
    <w:rPr>
      <w:rFonts w:ascii="Courier New" w:hAnsi="Courier New" w:cs="Courier New"/>
    </w:rPr>
  </w:style>
  <w:style w:type="character" w:customStyle="1" w:styleId="WW8Num14z2">
    <w:name w:val="WW8Num14z2"/>
    <w:rsid w:val="00542983"/>
    <w:rPr>
      <w:rFonts w:ascii="Wingdings" w:hAnsi="Wingdings" w:cs="Wingdings"/>
    </w:rPr>
  </w:style>
  <w:style w:type="character" w:customStyle="1" w:styleId="WW8Num15z0">
    <w:name w:val="WW8Num15z0"/>
    <w:rsid w:val="00542983"/>
    <w:rPr>
      <w:rFonts w:ascii="Symbol" w:hAnsi="Symbol" w:cs="Symbol"/>
    </w:rPr>
  </w:style>
  <w:style w:type="character" w:customStyle="1" w:styleId="WW8Num15z1">
    <w:name w:val="WW8Num15z1"/>
    <w:rsid w:val="00542983"/>
    <w:rPr>
      <w:rFonts w:ascii="Courier New" w:hAnsi="Courier New" w:cs="Courier New"/>
    </w:rPr>
  </w:style>
  <w:style w:type="character" w:customStyle="1" w:styleId="WW8Num15z2">
    <w:name w:val="WW8Num15z2"/>
    <w:rsid w:val="00542983"/>
    <w:rPr>
      <w:rFonts w:ascii="Wingdings" w:hAnsi="Wingdings" w:cs="Wingdings"/>
    </w:rPr>
  </w:style>
  <w:style w:type="character" w:customStyle="1" w:styleId="WW-DefaultParagraphFont">
    <w:name w:val="WW-Default Paragraph Font"/>
    <w:rsid w:val="00542983"/>
  </w:style>
  <w:style w:type="character" w:customStyle="1" w:styleId="WW8Num16z0">
    <w:name w:val="WW8Num16z0"/>
    <w:rsid w:val="00542983"/>
    <w:rPr>
      <w:rFonts w:ascii="Symbol" w:hAnsi="Symbol" w:cs="Symbol"/>
    </w:rPr>
  </w:style>
  <w:style w:type="character" w:customStyle="1" w:styleId="WW8Num17z0">
    <w:name w:val="WW8Num17z0"/>
    <w:rsid w:val="00542983"/>
    <w:rPr>
      <w:rFonts w:ascii="Symbol" w:hAnsi="Symbol" w:cs="Symbol"/>
    </w:rPr>
  </w:style>
  <w:style w:type="character" w:customStyle="1" w:styleId="WW8Num18z0">
    <w:name w:val="WW8Num18z0"/>
    <w:rsid w:val="00542983"/>
    <w:rPr>
      <w:rFonts w:ascii="Symbol" w:hAnsi="Symbol" w:cs="Symbol"/>
    </w:rPr>
  </w:style>
  <w:style w:type="character" w:customStyle="1" w:styleId="WW8Num19z0">
    <w:name w:val="WW8Num19z0"/>
    <w:rsid w:val="00542983"/>
    <w:rPr>
      <w:rFonts w:ascii="Symbol" w:hAnsi="Symbol" w:cs="Symbol"/>
    </w:rPr>
  </w:style>
  <w:style w:type="character" w:customStyle="1" w:styleId="WW8Num20z0">
    <w:name w:val="WW8Num20z0"/>
    <w:rsid w:val="00542983"/>
    <w:rPr>
      <w:rFonts w:ascii="Symbol" w:hAnsi="Symbol" w:cs="Symbol"/>
    </w:rPr>
  </w:style>
  <w:style w:type="character" w:customStyle="1" w:styleId="WW8Num21z0">
    <w:name w:val="WW8Num21z0"/>
    <w:rsid w:val="00542983"/>
    <w:rPr>
      <w:rFonts w:ascii="Symbol" w:hAnsi="Symbol" w:cs="Symbol"/>
    </w:rPr>
  </w:style>
  <w:style w:type="character" w:customStyle="1" w:styleId="WW8Num22z0">
    <w:name w:val="WW8Num22z0"/>
    <w:rsid w:val="00542983"/>
    <w:rPr>
      <w:rFonts w:ascii="Symbol" w:hAnsi="Symbol" w:cs="Symbol"/>
    </w:rPr>
  </w:style>
  <w:style w:type="character" w:customStyle="1" w:styleId="WW8NumSt4z0">
    <w:name w:val="WW8NumSt4z0"/>
    <w:rsid w:val="00542983"/>
    <w:rPr>
      <w:rFonts w:ascii="Arial" w:hAnsi="Arial" w:cs="Arial"/>
      <w:sz w:val="48"/>
    </w:rPr>
  </w:style>
  <w:style w:type="character" w:customStyle="1" w:styleId="WW8NumSt8z0">
    <w:name w:val="WW8NumSt8z0"/>
    <w:rsid w:val="00542983"/>
    <w:rPr>
      <w:rFonts w:ascii="Helvetica" w:hAnsi="Helvetica" w:cs="Helvetica"/>
      <w:sz w:val="48"/>
    </w:rPr>
  </w:style>
  <w:style w:type="character" w:customStyle="1" w:styleId="Absatz-Standardschriftart">
    <w:name w:val="Absatz-Standardschriftart"/>
    <w:rsid w:val="00542983"/>
  </w:style>
  <w:style w:type="character" w:styleId="Hyperlink">
    <w:name w:val="Hyperlink"/>
    <w:rsid w:val="00542983"/>
    <w:rPr>
      <w:color w:val="0000FF"/>
      <w:u w:val="single"/>
    </w:rPr>
  </w:style>
  <w:style w:type="character" w:styleId="FollowedHyperlink">
    <w:name w:val="FollowedHyperlink"/>
    <w:rsid w:val="00542983"/>
    <w:rPr>
      <w:color w:val="7F007F"/>
      <w:u w:val="single"/>
    </w:rPr>
  </w:style>
  <w:style w:type="character" w:customStyle="1" w:styleId="Bullets">
    <w:name w:val="Bullets"/>
    <w:rsid w:val="00542983"/>
    <w:rPr>
      <w:rFonts w:ascii="OpenSymbol" w:eastAsia="OpenSymbol" w:hAnsi="OpenSymbol" w:cs="OpenSymbol"/>
    </w:rPr>
  </w:style>
  <w:style w:type="character" w:styleId="CommentReference">
    <w:name w:val="annotation reference"/>
    <w:rsid w:val="0054298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852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IE" w:eastAsia="en-US"/>
    </w:rPr>
  </w:style>
  <w:style w:type="paragraph" w:customStyle="1" w:styleId="Default">
    <w:name w:val="Default"/>
    <w:rsid w:val="00826B5F"/>
    <w:pPr>
      <w:autoSpaceDE w:val="0"/>
      <w:autoSpaceDN w:val="0"/>
      <w:adjustRightInd w:val="0"/>
    </w:pPr>
    <w:rPr>
      <w:rFonts w:ascii="Calibri" w:eastAsiaTheme="minorHAnsi" w:hAnsi="Calibri" w:cs="Calibri"/>
      <w:noProof w:val="0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noProof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0524E-D392-49FE-AEC8-D0D5B014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 annual report 2011 / MUMM</vt:lpstr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annual report 2011 / MUMM</dc:title>
  <dc:creator>Sébastien Legrand</dc:creator>
  <cp:lastModifiedBy>klyons</cp:lastModifiedBy>
  <cp:revision>5</cp:revision>
  <cp:lastPrinted>2010-08-30T10:27:00Z</cp:lastPrinted>
  <dcterms:created xsi:type="dcterms:W3CDTF">2018-11-07T09:52:00Z</dcterms:created>
  <dcterms:modified xsi:type="dcterms:W3CDTF">2018-11-07T10:19:00Z</dcterms:modified>
</cp:coreProperties>
</file>